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3DE9F" w14:textId="5F0BAC1B" w:rsidR="00E31590" w:rsidRPr="00245EC8" w:rsidRDefault="00245EC8" w:rsidP="00245EC8">
      <w:pPr>
        <w:spacing w:line="360" w:lineRule="auto"/>
        <w:jc w:val="center"/>
        <w:rPr>
          <w:rFonts w:asciiTheme="minorBidi" w:hAnsiTheme="minorBidi"/>
          <w:b/>
          <w:bCs/>
          <w:color w:val="000000" w:themeColor="text1"/>
          <w:sz w:val="24"/>
          <w:szCs w:val="24"/>
          <w:rtl/>
        </w:rPr>
      </w:pPr>
      <w:r w:rsidRPr="00245EC8">
        <w:rPr>
          <w:rFonts w:asciiTheme="minorBidi" w:hAnsiTheme="minorBidi"/>
          <w:b/>
          <w:bCs/>
          <w:color w:val="000000" w:themeColor="text1"/>
          <w:sz w:val="24"/>
          <w:szCs w:val="24"/>
          <w:rtl/>
        </w:rPr>
        <w:t xml:space="preserve">3566 – תכנים ומסרים ליום </w:t>
      </w:r>
      <w:proofErr w:type="spellStart"/>
      <w:r w:rsidRPr="00245EC8">
        <w:rPr>
          <w:rFonts w:asciiTheme="minorBidi" w:hAnsiTheme="minorBidi"/>
          <w:b/>
          <w:bCs/>
          <w:color w:val="000000" w:themeColor="text1"/>
          <w:sz w:val="24"/>
          <w:szCs w:val="24"/>
          <w:rtl/>
        </w:rPr>
        <w:t>הזכרון</w:t>
      </w:r>
      <w:proofErr w:type="spellEnd"/>
      <w:r w:rsidRPr="00245EC8">
        <w:rPr>
          <w:rFonts w:asciiTheme="minorBidi" w:hAnsiTheme="minorBidi"/>
          <w:b/>
          <w:bCs/>
          <w:color w:val="000000" w:themeColor="text1"/>
          <w:sz w:val="24"/>
          <w:szCs w:val="24"/>
          <w:rtl/>
        </w:rPr>
        <w:t xml:space="preserve"> – כללי – עבור שליחים ושליחות</w:t>
      </w:r>
    </w:p>
    <w:p w14:paraId="49E3E796" w14:textId="77777777" w:rsidR="00245EC8" w:rsidRDefault="00245EC8" w:rsidP="00245EC8">
      <w:pPr>
        <w:pStyle w:val="a4"/>
        <w:spacing w:line="360" w:lineRule="auto"/>
        <w:jc w:val="both"/>
        <w:rPr>
          <w:rtl/>
        </w:rPr>
      </w:pPr>
    </w:p>
    <w:p w14:paraId="28090421" w14:textId="77777777" w:rsidR="00245EC8" w:rsidRDefault="00245EC8" w:rsidP="00245EC8">
      <w:pPr>
        <w:pStyle w:val="a4"/>
        <w:spacing w:line="360" w:lineRule="auto"/>
        <w:jc w:val="both"/>
        <w:rPr>
          <w:rFonts w:asciiTheme="minorBidi" w:hAnsiTheme="minorBidi"/>
          <w:b/>
          <w:bCs/>
          <w:sz w:val="20"/>
          <w:szCs w:val="20"/>
          <w:rtl/>
        </w:rPr>
      </w:pPr>
      <w:r w:rsidRPr="00245EC8">
        <w:rPr>
          <w:rFonts w:asciiTheme="minorBidi" w:hAnsiTheme="minorBidi"/>
          <w:b/>
          <w:bCs/>
          <w:sz w:val="20"/>
          <w:szCs w:val="20"/>
          <w:rtl/>
        </w:rPr>
        <w:t>כיצד גורמים לקהילה היהודית להרגיש חלק מיום הזיכרון?</w:t>
      </w:r>
    </w:p>
    <w:p w14:paraId="27973386" w14:textId="649E4D51" w:rsidR="00245EC8" w:rsidRPr="00245EC8" w:rsidRDefault="00245EC8" w:rsidP="00245EC8">
      <w:pPr>
        <w:pStyle w:val="a4"/>
        <w:spacing w:line="360" w:lineRule="auto"/>
        <w:jc w:val="both"/>
        <w:rPr>
          <w:rFonts w:asciiTheme="minorBidi" w:hAnsiTheme="minorBidi"/>
          <w:b/>
          <w:bCs/>
          <w:sz w:val="20"/>
          <w:szCs w:val="20"/>
        </w:rPr>
      </w:pPr>
      <w:r w:rsidRPr="00245EC8">
        <w:rPr>
          <w:rFonts w:asciiTheme="minorBidi" w:hAnsiTheme="minorBidi"/>
          <w:b/>
          <w:bCs/>
          <w:sz w:val="20"/>
          <w:szCs w:val="20"/>
          <w:rtl/>
        </w:rPr>
        <w:t>מהם המסרים שאני יכול להעביר כשליח/ה ביום הזיכרון?</w:t>
      </w:r>
    </w:p>
    <w:p w14:paraId="6EA055E6" w14:textId="77777777" w:rsidR="00245EC8" w:rsidRPr="00245EC8" w:rsidRDefault="00245EC8" w:rsidP="00245EC8">
      <w:pPr>
        <w:pStyle w:val="a4"/>
        <w:spacing w:line="360" w:lineRule="auto"/>
        <w:jc w:val="both"/>
        <w:rPr>
          <w:rFonts w:asciiTheme="minorBidi" w:hAnsiTheme="minorBidi"/>
          <w:sz w:val="20"/>
          <w:szCs w:val="20"/>
          <w:rtl/>
        </w:rPr>
      </w:pPr>
      <w:r w:rsidRPr="00245EC8">
        <w:rPr>
          <w:rFonts w:asciiTheme="minorBidi" w:hAnsiTheme="minorBidi"/>
          <w:sz w:val="20"/>
          <w:szCs w:val="20"/>
          <w:rtl/>
        </w:rPr>
        <w:t> </w:t>
      </w:r>
    </w:p>
    <w:p w14:paraId="180C4311" w14:textId="7CF02872" w:rsidR="00245EC8" w:rsidRDefault="00245EC8" w:rsidP="00245EC8">
      <w:pPr>
        <w:pStyle w:val="a4"/>
        <w:spacing w:line="360" w:lineRule="auto"/>
        <w:jc w:val="both"/>
        <w:rPr>
          <w:rFonts w:asciiTheme="minorBidi" w:hAnsiTheme="minorBidi"/>
          <w:sz w:val="20"/>
          <w:szCs w:val="20"/>
          <w:rtl/>
        </w:rPr>
      </w:pPr>
      <w:r w:rsidRPr="00245EC8">
        <w:rPr>
          <w:rFonts w:asciiTheme="minorBidi" w:hAnsiTheme="minorBidi"/>
          <w:sz w:val="20"/>
          <w:szCs w:val="20"/>
          <w:rtl/>
        </w:rPr>
        <w:t>להלן תשובות אפשריות, אשר כל אחת מהן יכולה לשמש בסיס לפעילות/ תוכן ומסר ליום הזיכרון:</w:t>
      </w:r>
    </w:p>
    <w:p w14:paraId="244CA20A" w14:textId="77777777" w:rsidR="00245EC8" w:rsidRPr="00245EC8" w:rsidRDefault="00245EC8" w:rsidP="00245EC8">
      <w:pPr>
        <w:pStyle w:val="a4"/>
        <w:spacing w:line="360" w:lineRule="auto"/>
        <w:jc w:val="both"/>
        <w:rPr>
          <w:rFonts w:asciiTheme="minorBidi" w:hAnsiTheme="minorBidi"/>
          <w:sz w:val="20"/>
          <w:szCs w:val="20"/>
          <w:rtl/>
        </w:rPr>
      </w:pPr>
    </w:p>
    <w:p w14:paraId="2975B1A1" w14:textId="1C2FE357" w:rsidR="00245EC8" w:rsidRDefault="00245EC8" w:rsidP="00245EC8">
      <w:pPr>
        <w:pStyle w:val="a4"/>
        <w:spacing w:line="360" w:lineRule="auto"/>
        <w:jc w:val="both"/>
        <w:rPr>
          <w:rFonts w:asciiTheme="minorBidi" w:hAnsiTheme="minorBidi"/>
          <w:sz w:val="20"/>
          <w:szCs w:val="20"/>
          <w:rtl/>
        </w:rPr>
      </w:pPr>
      <w:r>
        <w:rPr>
          <w:rFonts w:asciiTheme="minorBidi" w:hAnsiTheme="minorBidi" w:hint="cs"/>
          <w:sz w:val="20"/>
          <w:szCs w:val="20"/>
          <w:rtl/>
        </w:rPr>
        <w:t xml:space="preserve">1 - </w:t>
      </w:r>
      <w:r w:rsidRPr="00245EC8">
        <w:rPr>
          <w:rFonts w:asciiTheme="minorBidi" w:hAnsiTheme="minorBidi"/>
          <w:sz w:val="20"/>
          <w:szCs w:val="20"/>
          <w:rtl/>
        </w:rPr>
        <w:t xml:space="preserve">אחריות וסולידריות של העם היהודי, כלפי כל קהילה או יחידים שנמצאים בצרה או תחושת אבל לאומית על אנשים שמסרו את חייהם בשל היותם יהודים (פיגועי טרור, מלחמות, </w:t>
      </w:r>
      <w:proofErr w:type="spellStart"/>
      <w:r w:rsidRPr="00245EC8">
        <w:rPr>
          <w:rFonts w:asciiTheme="minorBidi" w:hAnsiTheme="minorBidi"/>
          <w:sz w:val="20"/>
          <w:szCs w:val="20"/>
          <w:rtl/>
        </w:rPr>
        <w:t>אנשטימיות</w:t>
      </w:r>
      <w:proofErr w:type="spellEnd"/>
      <w:r>
        <w:rPr>
          <w:rFonts w:asciiTheme="minorBidi" w:hAnsiTheme="minorBidi" w:hint="cs"/>
          <w:sz w:val="20"/>
          <w:szCs w:val="20"/>
          <w:rtl/>
        </w:rPr>
        <w:t>).</w:t>
      </w:r>
    </w:p>
    <w:p w14:paraId="5BEF8857" w14:textId="77777777" w:rsidR="00245EC8" w:rsidRPr="00245EC8" w:rsidRDefault="00245EC8" w:rsidP="00245EC8">
      <w:pPr>
        <w:pStyle w:val="a4"/>
        <w:spacing w:line="360" w:lineRule="auto"/>
        <w:ind w:left="360"/>
        <w:jc w:val="both"/>
        <w:rPr>
          <w:rFonts w:asciiTheme="minorBidi" w:hAnsiTheme="minorBidi"/>
          <w:sz w:val="20"/>
          <w:szCs w:val="20"/>
          <w:rtl/>
        </w:rPr>
      </w:pPr>
    </w:p>
    <w:p w14:paraId="232C27C9" w14:textId="21E3B60F" w:rsidR="00245EC8" w:rsidRDefault="00245EC8" w:rsidP="00245EC8">
      <w:pPr>
        <w:pStyle w:val="a4"/>
        <w:spacing w:line="360" w:lineRule="auto"/>
        <w:jc w:val="both"/>
        <w:rPr>
          <w:rFonts w:asciiTheme="minorBidi" w:hAnsiTheme="minorBidi"/>
          <w:sz w:val="20"/>
          <w:szCs w:val="20"/>
          <w:rtl/>
        </w:rPr>
      </w:pPr>
      <w:r w:rsidRPr="00245EC8">
        <w:rPr>
          <w:rFonts w:asciiTheme="minorBidi" w:hAnsiTheme="minorBidi"/>
          <w:sz w:val="20"/>
          <w:szCs w:val="20"/>
          <w:rtl/>
        </w:rPr>
        <w:t>2.     ביטחון מדינת ישראל וגורלה של מדינת ישראל כביתו של העם היהודי</w:t>
      </w:r>
      <w:r>
        <w:rPr>
          <w:rFonts w:asciiTheme="minorBidi" w:hAnsiTheme="minorBidi" w:hint="cs"/>
          <w:sz w:val="20"/>
          <w:szCs w:val="20"/>
          <w:rtl/>
        </w:rPr>
        <w:t>.</w:t>
      </w:r>
    </w:p>
    <w:p w14:paraId="37CC1306" w14:textId="77777777" w:rsidR="00245EC8" w:rsidRPr="00245EC8" w:rsidRDefault="00245EC8" w:rsidP="00245EC8">
      <w:pPr>
        <w:pStyle w:val="a4"/>
        <w:spacing w:line="360" w:lineRule="auto"/>
        <w:jc w:val="both"/>
        <w:rPr>
          <w:rFonts w:asciiTheme="minorBidi" w:hAnsiTheme="minorBidi"/>
          <w:sz w:val="20"/>
          <w:szCs w:val="20"/>
          <w:rtl/>
        </w:rPr>
      </w:pPr>
    </w:p>
    <w:p w14:paraId="6FFF09A2" w14:textId="00796386" w:rsidR="00245EC8" w:rsidRDefault="00245EC8" w:rsidP="00245EC8">
      <w:pPr>
        <w:pStyle w:val="a4"/>
        <w:spacing w:line="360" w:lineRule="auto"/>
        <w:jc w:val="both"/>
        <w:rPr>
          <w:rFonts w:asciiTheme="minorBidi" w:hAnsiTheme="minorBidi"/>
          <w:sz w:val="20"/>
          <w:szCs w:val="20"/>
          <w:rtl/>
        </w:rPr>
      </w:pPr>
      <w:r w:rsidRPr="00245EC8">
        <w:rPr>
          <w:rFonts w:asciiTheme="minorBidi" w:hAnsiTheme="minorBidi"/>
          <w:sz w:val="20"/>
          <w:szCs w:val="20"/>
          <w:rtl/>
        </w:rPr>
        <w:t>3.     רצון להעביר את התחושה החזקה של הסולידריות בישראל ביום הזיכרון. לנסות להעביר את התחושה של הכאב הלאומי, שיש לו הרבה מאוד ביטויים במרחב הציבורי והאישי: הצפירה</w:t>
      </w:r>
      <w:r>
        <w:rPr>
          <w:rFonts w:asciiTheme="minorBidi" w:hAnsiTheme="minorBidi" w:hint="cs"/>
          <w:sz w:val="20"/>
          <w:szCs w:val="20"/>
          <w:rtl/>
        </w:rPr>
        <w:t xml:space="preserve"> </w:t>
      </w:r>
      <w:r w:rsidRPr="00245EC8">
        <w:rPr>
          <w:rFonts w:asciiTheme="minorBidi" w:hAnsiTheme="minorBidi"/>
          <w:sz w:val="20"/>
          <w:szCs w:val="20"/>
          <w:rtl/>
        </w:rPr>
        <w:t>/ אזכרות וטקסים יישוביים</w:t>
      </w:r>
      <w:r>
        <w:rPr>
          <w:rFonts w:asciiTheme="minorBidi" w:hAnsiTheme="minorBidi" w:hint="cs"/>
          <w:sz w:val="20"/>
          <w:szCs w:val="20"/>
          <w:rtl/>
        </w:rPr>
        <w:t xml:space="preserve"> </w:t>
      </w:r>
      <w:r w:rsidRPr="00245EC8">
        <w:rPr>
          <w:rFonts w:asciiTheme="minorBidi" w:hAnsiTheme="minorBidi"/>
          <w:sz w:val="20"/>
          <w:szCs w:val="20"/>
          <w:rtl/>
        </w:rPr>
        <w:t>/ טקסי יום הזיכרון הממלכתיים</w:t>
      </w:r>
      <w:r>
        <w:rPr>
          <w:rFonts w:asciiTheme="minorBidi" w:hAnsiTheme="minorBidi" w:hint="cs"/>
          <w:sz w:val="20"/>
          <w:szCs w:val="20"/>
          <w:rtl/>
        </w:rPr>
        <w:t xml:space="preserve"> </w:t>
      </w:r>
      <w:r w:rsidRPr="00245EC8">
        <w:rPr>
          <w:rFonts w:asciiTheme="minorBidi" w:hAnsiTheme="minorBidi"/>
          <w:sz w:val="20"/>
          <w:szCs w:val="20"/>
          <w:rtl/>
        </w:rPr>
        <w:t>/ טקסים בבתי הספר ובמקומות עבודה</w:t>
      </w:r>
      <w:r>
        <w:rPr>
          <w:rFonts w:asciiTheme="minorBidi" w:hAnsiTheme="minorBidi" w:hint="cs"/>
          <w:sz w:val="20"/>
          <w:szCs w:val="20"/>
          <w:rtl/>
        </w:rPr>
        <w:t xml:space="preserve"> </w:t>
      </w:r>
      <w:r w:rsidRPr="00245EC8">
        <w:rPr>
          <w:rFonts w:asciiTheme="minorBidi" w:hAnsiTheme="minorBidi"/>
          <w:sz w:val="20"/>
          <w:szCs w:val="20"/>
          <w:rtl/>
        </w:rPr>
        <w:t>/ מדבקות הזיכרון</w:t>
      </w:r>
      <w:r>
        <w:rPr>
          <w:rFonts w:asciiTheme="minorBidi" w:hAnsiTheme="minorBidi" w:hint="cs"/>
          <w:sz w:val="20"/>
          <w:szCs w:val="20"/>
          <w:rtl/>
        </w:rPr>
        <w:t xml:space="preserve"> </w:t>
      </w:r>
      <w:r w:rsidRPr="00245EC8">
        <w:rPr>
          <w:rFonts w:asciiTheme="minorBidi" w:hAnsiTheme="minorBidi"/>
          <w:sz w:val="20"/>
          <w:szCs w:val="20"/>
          <w:rtl/>
        </w:rPr>
        <w:t>/ הדגל בחצי התורן</w:t>
      </w:r>
      <w:r>
        <w:rPr>
          <w:rFonts w:asciiTheme="minorBidi" w:hAnsiTheme="minorBidi" w:hint="cs"/>
          <w:sz w:val="20"/>
          <w:szCs w:val="20"/>
          <w:rtl/>
        </w:rPr>
        <w:t xml:space="preserve"> </w:t>
      </w:r>
      <w:r w:rsidRPr="00245EC8">
        <w:rPr>
          <w:rFonts w:asciiTheme="minorBidi" w:hAnsiTheme="minorBidi"/>
          <w:sz w:val="20"/>
          <w:szCs w:val="20"/>
          <w:rtl/>
        </w:rPr>
        <w:t>/ חולצות לבנות</w:t>
      </w:r>
      <w:r>
        <w:rPr>
          <w:rFonts w:asciiTheme="minorBidi" w:hAnsiTheme="minorBidi" w:hint="cs"/>
          <w:sz w:val="20"/>
          <w:szCs w:val="20"/>
          <w:rtl/>
        </w:rPr>
        <w:t xml:space="preserve"> </w:t>
      </w:r>
      <w:r w:rsidRPr="00245EC8">
        <w:rPr>
          <w:rFonts w:asciiTheme="minorBidi" w:hAnsiTheme="minorBidi"/>
          <w:sz w:val="20"/>
          <w:szCs w:val="20"/>
          <w:rtl/>
        </w:rPr>
        <w:t>/</w:t>
      </w:r>
      <w:r>
        <w:rPr>
          <w:rFonts w:asciiTheme="minorBidi" w:hAnsiTheme="minorBidi" w:hint="cs"/>
          <w:sz w:val="20"/>
          <w:szCs w:val="20"/>
          <w:rtl/>
        </w:rPr>
        <w:t xml:space="preserve"> </w:t>
      </w:r>
      <w:r w:rsidRPr="00245EC8">
        <w:rPr>
          <w:rFonts w:asciiTheme="minorBidi" w:hAnsiTheme="minorBidi"/>
          <w:sz w:val="20"/>
          <w:szCs w:val="20"/>
          <w:rtl/>
        </w:rPr>
        <w:t>טקסים צבאיים בבתי עלמין ובאנדרטאות</w:t>
      </w:r>
      <w:r>
        <w:rPr>
          <w:rFonts w:asciiTheme="minorBidi" w:hAnsiTheme="minorBidi" w:hint="cs"/>
          <w:sz w:val="20"/>
          <w:szCs w:val="20"/>
          <w:rtl/>
        </w:rPr>
        <w:t xml:space="preserve"> </w:t>
      </w:r>
      <w:r w:rsidRPr="00245EC8">
        <w:rPr>
          <w:rFonts w:asciiTheme="minorBidi" w:hAnsiTheme="minorBidi"/>
          <w:sz w:val="20"/>
          <w:szCs w:val="20"/>
          <w:rtl/>
        </w:rPr>
        <w:t>/ חיילים ואזרחים שמלווים משפחות שכולות בבתי העלמין הצבאיים</w:t>
      </w:r>
      <w:r>
        <w:rPr>
          <w:rFonts w:asciiTheme="minorBidi" w:hAnsiTheme="minorBidi" w:hint="cs"/>
          <w:sz w:val="20"/>
          <w:szCs w:val="20"/>
          <w:rtl/>
        </w:rPr>
        <w:t xml:space="preserve"> </w:t>
      </w:r>
      <w:r w:rsidRPr="00245EC8">
        <w:rPr>
          <w:rFonts w:asciiTheme="minorBidi" w:hAnsiTheme="minorBidi"/>
          <w:sz w:val="20"/>
          <w:szCs w:val="20"/>
          <w:rtl/>
        </w:rPr>
        <w:t>/ סיפורי לוחמים ונופלים בערוצי התקשורת לוח שיעורים מיוחד</w:t>
      </w:r>
      <w:r>
        <w:rPr>
          <w:rFonts w:asciiTheme="minorBidi" w:hAnsiTheme="minorBidi" w:hint="cs"/>
          <w:sz w:val="20"/>
          <w:szCs w:val="20"/>
          <w:rtl/>
        </w:rPr>
        <w:t xml:space="preserve"> </w:t>
      </w:r>
      <w:r w:rsidRPr="00245EC8">
        <w:rPr>
          <w:rFonts w:asciiTheme="minorBidi" w:hAnsiTheme="minorBidi"/>
          <w:sz w:val="20"/>
          <w:szCs w:val="20"/>
          <w:rtl/>
        </w:rPr>
        <w:t>/ שירי זיכרון ברדיו</w:t>
      </w:r>
      <w:r>
        <w:rPr>
          <w:rFonts w:asciiTheme="minorBidi" w:hAnsiTheme="minorBidi" w:hint="cs"/>
          <w:sz w:val="20"/>
          <w:szCs w:val="20"/>
          <w:rtl/>
        </w:rPr>
        <w:t xml:space="preserve"> </w:t>
      </w:r>
      <w:r w:rsidRPr="00245EC8">
        <w:rPr>
          <w:rFonts w:asciiTheme="minorBidi" w:hAnsiTheme="minorBidi"/>
          <w:sz w:val="20"/>
          <w:szCs w:val="20"/>
          <w:rtl/>
        </w:rPr>
        <w:t>/ "עוד מעט נהפוך לשיר".</w:t>
      </w:r>
    </w:p>
    <w:p w14:paraId="4BEBC406" w14:textId="2ECC0ACD" w:rsidR="00245EC8" w:rsidRDefault="00245EC8" w:rsidP="00245EC8">
      <w:pPr>
        <w:pStyle w:val="a4"/>
        <w:spacing w:line="360" w:lineRule="auto"/>
        <w:jc w:val="both"/>
        <w:rPr>
          <w:rFonts w:asciiTheme="minorBidi" w:hAnsiTheme="minorBidi"/>
          <w:sz w:val="20"/>
          <w:szCs w:val="20"/>
          <w:rtl/>
        </w:rPr>
      </w:pPr>
    </w:p>
    <w:p w14:paraId="64C719A3" w14:textId="6B319007" w:rsidR="00245EC8" w:rsidRDefault="00245EC8" w:rsidP="00245EC8">
      <w:pPr>
        <w:pStyle w:val="a4"/>
        <w:spacing w:line="360" w:lineRule="auto"/>
        <w:jc w:val="both"/>
        <w:rPr>
          <w:rFonts w:asciiTheme="minorBidi" w:hAnsiTheme="minorBidi"/>
          <w:sz w:val="20"/>
          <w:szCs w:val="20"/>
          <w:rtl/>
        </w:rPr>
      </w:pPr>
      <w:r>
        <w:rPr>
          <w:rFonts w:asciiTheme="minorBidi" w:hAnsiTheme="minorBidi" w:hint="cs"/>
          <w:sz w:val="20"/>
          <w:szCs w:val="20"/>
          <w:rtl/>
        </w:rPr>
        <w:t>עוד על עוד מעט נהפוך לשיר:</w:t>
      </w:r>
    </w:p>
    <w:p w14:paraId="676F5E77" w14:textId="74C4575A" w:rsidR="00245EC8" w:rsidRDefault="00245EC8" w:rsidP="00245EC8">
      <w:pPr>
        <w:pStyle w:val="a4"/>
        <w:spacing w:line="360" w:lineRule="auto"/>
        <w:jc w:val="both"/>
        <w:rPr>
          <w:rFonts w:asciiTheme="minorBidi" w:hAnsiTheme="minorBidi"/>
          <w:sz w:val="20"/>
          <w:szCs w:val="20"/>
          <w:rtl/>
        </w:rPr>
      </w:pPr>
      <w:hyperlink r:id="rId7" w:history="1">
        <w:r w:rsidRPr="00245EC8">
          <w:rPr>
            <w:rStyle w:val="Hyperlink"/>
            <w:rFonts w:asciiTheme="minorBidi" w:hAnsiTheme="minorBidi" w:hint="cs"/>
            <w:sz w:val="20"/>
            <w:szCs w:val="20"/>
            <w:rtl/>
          </w:rPr>
          <w:t>אתר הפרויקט</w:t>
        </w:r>
      </w:hyperlink>
    </w:p>
    <w:p w14:paraId="3ED4FAE0" w14:textId="1A088DCF" w:rsidR="00245EC8" w:rsidRDefault="00245EC8" w:rsidP="00245EC8">
      <w:pPr>
        <w:pStyle w:val="a4"/>
        <w:spacing w:line="360" w:lineRule="auto"/>
        <w:jc w:val="both"/>
        <w:rPr>
          <w:rFonts w:asciiTheme="minorBidi" w:hAnsiTheme="minorBidi"/>
          <w:sz w:val="20"/>
          <w:szCs w:val="20"/>
          <w:rtl/>
        </w:rPr>
      </w:pPr>
      <w:r>
        <w:rPr>
          <w:rFonts w:asciiTheme="minorBidi" w:hAnsiTheme="minorBidi" w:hint="cs"/>
          <w:sz w:val="20"/>
          <w:szCs w:val="20"/>
          <w:rtl/>
        </w:rPr>
        <w:t>חוברת לטקס עם השירים והסיפורים:</w:t>
      </w:r>
    </w:p>
    <w:p w14:paraId="55350B39" w14:textId="2CF05919" w:rsidR="00245EC8" w:rsidRDefault="00245EC8" w:rsidP="00245EC8">
      <w:pPr>
        <w:pStyle w:val="a4"/>
        <w:spacing w:line="360" w:lineRule="auto"/>
        <w:jc w:val="both"/>
        <w:rPr>
          <w:rFonts w:asciiTheme="minorBidi" w:hAnsiTheme="minorBidi"/>
          <w:sz w:val="20"/>
          <w:szCs w:val="20"/>
          <w:rtl/>
        </w:rPr>
      </w:pPr>
      <w:r>
        <w:rPr>
          <w:rFonts w:asciiTheme="minorBidi" w:hAnsiTheme="minorBidi"/>
          <w:sz w:val="20"/>
          <w:szCs w:val="20"/>
        </w:rPr>
        <w:object w:dxaOrig="1479" w:dyaOrig="925" w14:anchorId="1B96E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46.2pt" o:ole="">
            <v:imagedata r:id="rId8" o:title=""/>
          </v:shape>
          <o:OLEObject Type="Embed" ProgID="AcroExch.Document.DC" ShapeID="_x0000_i1025" DrawAspect="Icon" ObjectID="_1666102903" r:id="rId9"/>
        </w:object>
      </w:r>
    </w:p>
    <w:p w14:paraId="45A06E9C" w14:textId="77777777" w:rsidR="00245EC8" w:rsidRPr="00245EC8" w:rsidRDefault="00245EC8" w:rsidP="00245EC8">
      <w:pPr>
        <w:pStyle w:val="a4"/>
        <w:spacing w:line="360" w:lineRule="auto"/>
        <w:jc w:val="both"/>
        <w:rPr>
          <w:rFonts w:asciiTheme="minorBidi" w:hAnsiTheme="minorBidi" w:hint="cs"/>
          <w:sz w:val="20"/>
          <w:szCs w:val="20"/>
          <w:rtl/>
        </w:rPr>
      </w:pPr>
    </w:p>
    <w:p w14:paraId="6E09BF55" w14:textId="04E4AA07" w:rsidR="00245EC8" w:rsidRDefault="00245EC8" w:rsidP="00245EC8">
      <w:pPr>
        <w:pStyle w:val="a4"/>
        <w:spacing w:line="360" w:lineRule="auto"/>
        <w:jc w:val="both"/>
        <w:rPr>
          <w:rFonts w:asciiTheme="minorBidi" w:hAnsiTheme="minorBidi"/>
          <w:sz w:val="20"/>
          <w:szCs w:val="20"/>
          <w:rtl/>
        </w:rPr>
      </w:pPr>
      <w:r w:rsidRPr="00245EC8">
        <w:rPr>
          <w:rFonts w:asciiTheme="minorBidi" w:hAnsiTheme="minorBidi" w:cs="Arial"/>
          <w:sz w:val="20"/>
          <w:szCs w:val="20"/>
          <w:rtl/>
        </w:rPr>
        <w:t>במסמך הנ"ל תמצאו 12 סיפורי חיים של נופלים ושירים שכתבו:</w:t>
      </w:r>
    </w:p>
    <w:bookmarkStart w:id="0" w:name="_MON_1666102632"/>
    <w:bookmarkEnd w:id="0"/>
    <w:p w14:paraId="535B8431" w14:textId="158BDA8B" w:rsidR="00245EC8" w:rsidRDefault="00245EC8" w:rsidP="00245EC8">
      <w:pPr>
        <w:pStyle w:val="a4"/>
        <w:spacing w:line="360" w:lineRule="auto"/>
        <w:jc w:val="both"/>
        <w:rPr>
          <w:rFonts w:asciiTheme="minorBidi" w:hAnsiTheme="minorBidi"/>
          <w:sz w:val="20"/>
          <w:szCs w:val="20"/>
          <w:rtl/>
        </w:rPr>
      </w:pPr>
      <w:r>
        <w:rPr>
          <w:rFonts w:asciiTheme="minorBidi" w:hAnsiTheme="minorBidi"/>
          <w:sz w:val="20"/>
          <w:szCs w:val="20"/>
        </w:rPr>
        <w:object w:dxaOrig="1479" w:dyaOrig="925" w14:anchorId="314BC06B">
          <v:shape id="_x0000_i1026" type="#_x0000_t75" style="width:74pt;height:46.2pt" o:ole="">
            <v:imagedata r:id="rId10" o:title=""/>
          </v:shape>
          <o:OLEObject Type="Embed" ProgID="Word.Document.8" ShapeID="_x0000_i1026" DrawAspect="Icon" ObjectID="_1666102904" r:id="rId11">
            <o:FieldCodes>\s</o:FieldCodes>
          </o:OLEObject>
        </w:object>
      </w:r>
    </w:p>
    <w:p w14:paraId="59506EEE" w14:textId="77777777" w:rsidR="00245EC8" w:rsidRDefault="00245EC8" w:rsidP="00245EC8">
      <w:pPr>
        <w:pStyle w:val="a4"/>
        <w:spacing w:line="360" w:lineRule="auto"/>
        <w:jc w:val="both"/>
        <w:rPr>
          <w:rFonts w:asciiTheme="minorBidi" w:hAnsiTheme="minorBidi"/>
          <w:sz w:val="20"/>
          <w:szCs w:val="20"/>
          <w:rtl/>
        </w:rPr>
      </w:pPr>
    </w:p>
    <w:p w14:paraId="26216DDC" w14:textId="2B581AD2" w:rsidR="00245EC8" w:rsidRPr="00245EC8" w:rsidRDefault="00245EC8" w:rsidP="00245EC8">
      <w:pPr>
        <w:pStyle w:val="a4"/>
        <w:spacing w:line="360" w:lineRule="auto"/>
        <w:jc w:val="both"/>
        <w:rPr>
          <w:rFonts w:asciiTheme="minorBidi" w:hAnsiTheme="minorBidi"/>
          <w:sz w:val="20"/>
          <w:szCs w:val="20"/>
          <w:rtl/>
        </w:rPr>
      </w:pPr>
      <w:r w:rsidRPr="00245EC8">
        <w:rPr>
          <w:rFonts w:asciiTheme="minorBidi" w:hAnsiTheme="minorBidi"/>
          <w:sz w:val="20"/>
          <w:szCs w:val="20"/>
          <w:rtl/>
        </w:rPr>
        <w:t xml:space="preserve">4.     "במותם ציוו לנו את החיים"- הערכה והוקרה/ הצדעה לזכרם של אלו שמסרו את חייהם למען המדינה ולמען בטחונה. "מגש הכסף". סיפורי אומץ וגבורה של לוחמים ושל מגני יישובים </w:t>
      </w:r>
      <w:proofErr w:type="spellStart"/>
      <w:r w:rsidRPr="00245EC8">
        <w:rPr>
          <w:rFonts w:asciiTheme="minorBidi" w:hAnsiTheme="minorBidi"/>
          <w:sz w:val="20"/>
          <w:szCs w:val="20"/>
          <w:rtl/>
        </w:rPr>
        <w:t>וכו</w:t>
      </w:r>
      <w:proofErr w:type="spellEnd"/>
      <w:r w:rsidRPr="00245EC8">
        <w:rPr>
          <w:rFonts w:asciiTheme="minorBidi" w:hAnsiTheme="minorBidi"/>
          <w:sz w:val="20"/>
          <w:szCs w:val="20"/>
          <w:rtl/>
        </w:rPr>
        <w:t>'..</w:t>
      </w:r>
    </w:p>
    <w:p w14:paraId="24A2ABB8" w14:textId="77777777" w:rsidR="00245EC8" w:rsidRDefault="00245EC8" w:rsidP="00245EC8">
      <w:pPr>
        <w:pStyle w:val="a4"/>
        <w:spacing w:line="360" w:lineRule="auto"/>
        <w:jc w:val="both"/>
        <w:rPr>
          <w:rFonts w:asciiTheme="minorBidi" w:hAnsiTheme="minorBidi"/>
          <w:sz w:val="20"/>
          <w:szCs w:val="20"/>
          <w:rtl/>
        </w:rPr>
      </w:pPr>
    </w:p>
    <w:p w14:paraId="6B805AE0" w14:textId="05D056E8" w:rsidR="00245EC8" w:rsidRPr="00245EC8" w:rsidRDefault="00245EC8" w:rsidP="00245EC8">
      <w:pPr>
        <w:pStyle w:val="a4"/>
        <w:spacing w:line="360" w:lineRule="auto"/>
        <w:jc w:val="both"/>
        <w:rPr>
          <w:rFonts w:asciiTheme="minorBidi" w:hAnsiTheme="minorBidi"/>
          <w:sz w:val="20"/>
          <w:szCs w:val="20"/>
          <w:rtl/>
        </w:rPr>
      </w:pPr>
      <w:r w:rsidRPr="00245EC8">
        <w:rPr>
          <w:rFonts w:asciiTheme="minorBidi" w:hAnsiTheme="minorBidi"/>
          <w:sz w:val="20"/>
          <w:szCs w:val="20"/>
          <w:rtl/>
        </w:rPr>
        <w:t>5.     גיוס לצה"ל כחובה של כל אזרח במדינת ישראל. הזכות לשרת בצה"ל, צבא העם. שמירה על הבית.</w:t>
      </w:r>
    </w:p>
    <w:p w14:paraId="66A80ED8" w14:textId="77777777" w:rsidR="00245EC8" w:rsidRDefault="00245EC8" w:rsidP="00245EC8">
      <w:pPr>
        <w:pStyle w:val="a4"/>
        <w:spacing w:line="360" w:lineRule="auto"/>
        <w:jc w:val="both"/>
        <w:rPr>
          <w:rFonts w:asciiTheme="minorBidi" w:hAnsiTheme="minorBidi"/>
          <w:sz w:val="20"/>
          <w:szCs w:val="20"/>
          <w:rtl/>
        </w:rPr>
      </w:pPr>
    </w:p>
    <w:p w14:paraId="362B27EE" w14:textId="0FA2767B" w:rsidR="00245EC8" w:rsidRPr="00245EC8" w:rsidRDefault="00245EC8" w:rsidP="00245EC8">
      <w:pPr>
        <w:pStyle w:val="a4"/>
        <w:spacing w:line="360" w:lineRule="auto"/>
        <w:jc w:val="both"/>
        <w:rPr>
          <w:rFonts w:asciiTheme="minorBidi" w:hAnsiTheme="minorBidi"/>
          <w:sz w:val="20"/>
          <w:szCs w:val="20"/>
          <w:rtl/>
        </w:rPr>
      </w:pPr>
      <w:r w:rsidRPr="00245EC8">
        <w:rPr>
          <w:rFonts w:asciiTheme="minorBidi" w:hAnsiTheme="minorBidi"/>
          <w:sz w:val="20"/>
          <w:szCs w:val="20"/>
          <w:rtl/>
        </w:rPr>
        <w:t>6.     לגעת בכאב על הנופלים ממקום אישי, זיכרונות אישיים שלי (השליח/ה) או של אנשים בסביבתי, סיפורים אישיים של נופלים ואפילו סיפורים של נופלים מהקהילה. כל מה שאישי ומספק פרספקטיבה אנושית.</w:t>
      </w:r>
    </w:p>
    <w:p w14:paraId="515B04A2" w14:textId="77777777" w:rsidR="00245EC8" w:rsidRDefault="00245EC8" w:rsidP="00245EC8">
      <w:pPr>
        <w:pStyle w:val="a4"/>
        <w:spacing w:line="360" w:lineRule="auto"/>
        <w:jc w:val="both"/>
        <w:rPr>
          <w:rFonts w:asciiTheme="minorBidi" w:hAnsiTheme="minorBidi"/>
          <w:sz w:val="20"/>
          <w:szCs w:val="20"/>
          <w:rtl/>
        </w:rPr>
      </w:pPr>
    </w:p>
    <w:p w14:paraId="30A7A64F" w14:textId="584E5D38" w:rsidR="00245EC8" w:rsidRPr="00245EC8" w:rsidRDefault="00245EC8" w:rsidP="00245EC8">
      <w:pPr>
        <w:pStyle w:val="a4"/>
        <w:spacing w:line="360" w:lineRule="auto"/>
        <w:jc w:val="both"/>
        <w:rPr>
          <w:rFonts w:asciiTheme="minorBidi" w:hAnsiTheme="minorBidi"/>
          <w:sz w:val="20"/>
          <w:szCs w:val="20"/>
          <w:rtl/>
        </w:rPr>
      </w:pPr>
      <w:r w:rsidRPr="00245EC8">
        <w:rPr>
          <w:rFonts w:asciiTheme="minorBidi" w:hAnsiTheme="minorBidi"/>
          <w:sz w:val="20"/>
          <w:szCs w:val="20"/>
          <w:rtl/>
        </w:rPr>
        <w:lastRenderedPageBreak/>
        <w:t>7.     השאיפה של מדינת ישראל היא לחיות בשלום, בביטחון עם שכניה, ולהיות חופשיים להתפתח ולצמוח. הרבה מכשולים עברה מדינת ישראל במהלך השנים מאז הקמתה וגם היום היא נמצאת במאבק מתמיד לשמירה על גבולותיה ועל ביטחון ושלום. ביום הזיכרון יש מקום גם לזכור את המסר הזה ולהעביר אותו בטקסים.</w:t>
      </w:r>
    </w:p>
    <w:p w14:paraId="2AA3FE2A" w14:textId="77777777" w:rsidR="00245EC8" w:rsidRPr="00245EC8" w:rsidRDefault="00245EC8" w:rsidP="00245EC8">
      <w:pPr>
        <w:pStyle w:val="a4"/>
        <w:spacing w:line="360" w:lineRule="auto"/>
        <w:jc w:val="both"/>
        <w:rPr>
          <w:rFonts w:asciiTheme="minorBidi" w:hAnsiTheme="minorBidi" w:hint="cs"/>
          <w:sz w:val="20"/>
          <w:szCs w:val="20"/>
          <w:rtl/>
        </w:rPr>
      </w:pPr>
    </w:p>
    <w:p w14:paraId="51A5C124" w14:textId="320694DA" w:rsidR="00245EC8" w:rsidRPr="00245EC8" w:rsidRDefault="00A7257E" w:rsidP="00245EC8">
      <w:pPr>
        <w:pStyle w:val="a4"/>
        <w:spacing w:line="360" w:lineRule="auto"/>
        <w:jc w:val="both"/>
        <w:rPr>
          <w:rFonts w:asciiTheme="minorBidi" w:hAnsiTheme="minorBidi"/>
          <w:sz w:val="20"/>
          <w:szCs w:val="20"/>
          <w:rtl/>
        </w:rPr>
      </w:pPr>
      <w:r>
        <w:rPr>
          <w:rFonts w:asciiTheme="minorBidi" w:hAnsiTheme="minorBidi" w:hint="cs"/>
          <w:b/>
          <w:bCs/>
          <w:sz w:val="20"/>
          <w:szCs w:val="20"/>
          <w:rtl/>
        </w:rPr>
        <w:t>בנוסף -</w:t>
      </w:r>
      <w:r w:rsidR="00245EC8" w:rsidRPr="00245EC8">
        <w:rPr>
          <w:rFonts w:asciiTheme="minorBidi" w:hAnsiTheme="minorBidi"/>
          <w:sz w:val="20"/>
          <w:szCs w:val="20"/>
          <w:rtl/>
        </w:rPr>
        <w:t> </w:t>
      </w:r>
      <w:r w:rsidR="00245EC8" w:rsidRPr="00245EC8">
        <w:rPr>
          <w:rFonts w:asciiTheme="minorBidi" w:hAnsiTheme="minorBidi"/>
          <w:b/>
          <w:bCs/>
          <w:sz w:val="20"/>
          <w:szCs w:val="20"/>
          <w:rtl/>
        </w:rPr>
        <w:t>תודעת השכול במדינת ישראל:</w:t>
      </w:r>
    </w:p>
    <w:p w14:paraId="5EEF5120" w14:textId="77F26418" w:rsidR="00245EC8" w:rsidRPr="00245EC8" w:rsidRDefault="00245EC8" w:rsidP="00245EC8">
      <w:pPr>
        <w:pStyle w:val="a4"/>
        <w:spacing w:line="360" w:lineRule="auto"/>
        <w:jc w:val="both"/>
        <w:rPr>
          <w:rFonts w:asciiTheme="minorBidi" w:hAnsiTheme="minorBidi"/>
          <w:sz w:val="20"/>
          <w:szCs w:val="20"/>
          <w:rtl/>
        </w:rPr>
      </w:pPr>
      <w:r w:rsidRPr="00245EC8">
        <w:rPr>
          <w:rFonts w:asciiTheme="minorBidi" w:hAnsiTheme="minorBidi"/>
          <w:sz w:val="20"/>
          <w:szCs w:val="20"/>
          <w:rtl/>
        </w:rPr>
        <w:t xml:space="preserve">כנסיית השכל: "שום דבר לא יפגע בי", </w:t>
      </w:r>
      <w:hyperlink r:id="rId12" w:history="1">
        <w:r w:rsidRPr="00245EC8">
          <w:rPr>
            <w:rStyle w:val="Hyperlink"/>
            <w:rFonts w:asciiTheme="minorBidi" w:hAnsiTheme="minorBidi"/>
            <w:sz w:val="20"/>
            <w:szCs w:val="20"/>
            <w:rtl/>
          </w:rPr>
          <w:t>קליפ ופעילות</w:t>
        </w:r>
      </w:hyperlink>
      <w:r w:rsidRPr="00245EC8">
        <w:rPr>
          <w:rFonts w:asciiTheme="minorBidi" w:hAnsiTheme="minorBidi"/>
          <w:sz w:val="20"/>
          <w:szCs w:val="20"/>
          <w:rtl/>
        </w:rPr>
        <w:t xml:space="preserve">. </w:t>
      </w:r>
    </w:p>
    <w:p w14:paraId="47811A3B" w14:textId="41893242" w:rsidR="00245EC8" w:rsidRPr="00245EC8" w:rsidRDefault="00245EC8" w:rsidP="00A7257E">
      <w:pPr>
        <w:pStyle w:val="a4"/>
        <w:spacing w:line="360" w:lineRule="auto"/>
        <w:jc w:val="both"/>
        <w:rPr>
          <w:rFonts w:asciiTheme="minorBidi" w:hAnsiTheme="minorBidi"/>
          <w:sz w:val="20"/>
          <w:szCs w:val="20"/>
          <w:rtl/>
        </w:rPr>
      </w:pPr>
      <w:r w:rsidRPr="00245EC8">
        <w:rPr>
          <w:rFonts w:asciiTheme="minorBidi" w:hAnsiTheme="minorBidi"/>
          <w:sz w:val="20"/>
          <w:szCs w:val="20"/>
          <w:rtl/>
        </w:rPr>
        <w:t> </w:t>
      </w:r>
    </w:p>
    <w:p w14:paraId="5DD67F65" w14:textId="77777777" w:rsidR="00245EC8" w:rsidRPr="00245EC8" w:rsidRDefault="00245EC8" w:rsidP="00245EC8">
      <w:pPr>
        <w:pStyle w:val="a4"/>
        <w:spacing w:line="360" w:lineRule="auto"/>
        <w:jc w:val="both"/>
        <w:rPr>
          <w:rFonts w:asciiTheme="minorBidi" w:hAnsiTheme="minorBidi"/>
          <w:sz w:val="20"/>
          <w:szCs w:val="20"/>
        </w:rPr>
      </w:pPr>
    </w:p>
    <w:sectPr w:rsidR="00245EC8" w:rsidRPr="00245EC8" w:rsidSect="00E87A0F">
      <w:footerReference w:type="default" r:id="rId13"/>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65D4C1" w14:textId="77777777" w:rsidR="009B6AA4" w:rsidRDefault="009B6AA4" w:rsidP="00245EC8">
      <w:pPr>
        <w:spacing w:after="0" w:line="240" w:lineRule="auto"/>
      </w:pPr>
      <w:r>
        <w:separator/>
      </w:r>
    </w:p>
  </w:endnote>
  <w:endnote w:type="continuationSeparator" w:id="0">
    <w:p w14:paraId="15C9843A" w14:textId="77777777" w:rsidR="009B6AA4" w:rsidRDefault="009B6AA4" w:rsidP="00245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563173491"/>
      <w:docPartObj>
        <w:docPartGallery w:val="Page Numbers (Bottom of Page)"/>
        <w:docPartUnique/>
      </w:docPartObj>
    </w:sdtPr>
    <w:sdtContent>
      <w:p w14:paraId="0DD9E2D0" w14:textId="58973433" w:rsidR="00245EC8" w:rsidRDefault="00245EC8">
        <w:pPr>
          <w:pStyle w:val="a7"/>
        </w:pPr>
        <w:r>
          <w:fldChar w:fldCharType="begin"/>
        </w:r>
        <w:r>
          <w:instrText>PAGE   \* MERGEFORMAT</w:instrText>
        </w:r>
        <w:r>
          <w:fldChar w:fldCharType="separate"/>
        </w:r>
        <w:r>
          <w:rPr>
            <w:rtl/>
            <w:lang w:val="he-IL"/>
          </w:rPr>
          <w:t>2</w:t>
        </w:r>
        <w:r>
          <w:fldChar w:fldCharType="end"/>
        </w:r>
      </w:p>
    </w:sdtContent>
  </w:sdt>
  <w:p w14:paraId="58F13B78" w14:textId="77777777" w:rsidR="00245EC8" w:rsidRDefault="00245EC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5E3C53" w14:textId="77777777" w:rsidR="009B6AA4" w:rsidRDefault="009B6AA4" w:rsidP="00245EC8">
      <w:pPr>
        <w:spacing w:after="0" w:line="240" w:lineRule="auto"/>
      </w:pPr>
      <w:r>
        <w:separator/>
      </w:r>
    </w:p>
  </w:footnote>
  <w:footnote w:type="continuationSeparator" w:id="0">
    <w:p w14:paraId="5AE5C766" w14:textId="77777777" w:rsidR="009B6AA4" w:rsidRDefault="009B6AA4" w:rsidP="00245E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C83655"/>
    <w:multiLevelType w:val="hybridMultilevel"/>
    <w:tmpl w:val="E44A7B28"/>
    <w:lvl w:ilvl="0" w:tplc="AE768E42">
      <w:start w:val="1"/>
      <w:numFmt w:val="decimal"/>
      <w:lvlText w:val="%1."/>
      <w:lvlJc w:val="left"/>
      <w:pPr>
        <w:ind w:left="80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EC8"/>
    <w:rsid w:val="00245EC8"/>
    <w:rsid w:val="009B6AA4"/>
    <w:rsid w:val="00A7257E"/>
    <w:rsid w:val="00E31590"/>
    <w:rsid w:val="00E87A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49FB4"/>
  <w15:chartTrackingRefBased/>
  <w15:docId w15:val="{16A4DA92-EE7E-4B8B-BA51-946131A37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5EC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245EC8"/>
    <w:rPr>
      <w:color w:val="0000FF"/>
      <w:u w:val="single"/>
    </w:rPr>
  </w:style>
  <w:style w:type="paragraph" w:styleId="a4">
    <w:name w:val="No Spacing"/>
    <w:uiPriority w:val="1"/>
    <w:qFormat/>
    <w:rsid w:val="00245EC8"/>
    <w:pPr>
      <w:bidi/>
      <w:spacing w:after="0" w:line="240" w:lineRule="auto"/>
    </w:pPr>
  </w:style>
  <w:style w:type="paragraph" w:styleId="a5">
    <w:name w:val="header"/>
    <w:basedOn w:val="a"/>
    <w:link w:val="a6"/>
    <w:uiPriority w:val="99"/>
    <w:unhideWhenUsed/>
    <w:rsid w:val="00245EC8"/>
    <w:pPr>
      <w:tabs>
        <w:tab w:val="center" w:pos="4513"/>
        <w:tab w:val="right" w:pos="9026"/>
      </w:tabs>
      <w:spacing w:after="0" w:line="240" w:lineRule="auto"/>
    </w:pPr>
  </w:style>
  <w:style w:type="character" w:customStyle="1" w:styleId="a6">
    <w:name w:val="כותרת עליונה תו"/>
    <w:basedOn w:val="a0"/>
    <w:link w:val="a5"/>
    <w:uiPriority w:val="99"/>
    <w:rsid w:val="00245EC8"/>
  </w:style>
  <w:style w:type="paragraph" w:styleId="a7">
    <w:name w:val="footer"/>
    <w:basedOn w:val="a"/>
    <w:link w:val="a8"/>
    <w:uiPriority w:val="99"/>
    <w:unhideWhenUsed/>
    <w:rsid w:val="00245EC8"/>
    <w:pPr>
      <w:tabs>
        <w:tab w:val="center" w:pos="4513"/>
        <w:tab w:val="right" w:pos="9026"/>
      </w:tabs>
      <w:spacing w:after="0" w:line="240" w:lineRule="auto"/>
    </w:pPr>
  </w:style>
  <w:style w:type="character" w:customStyle="1" w:styleId="a8">
    <w:name w:val="כותרת תחתונה תו"/>
    <w:basedOn w:val="a0"/>
    <w:link w:val="a7"/>
    <w:uiPriority w:val="99"/>
    <w:rsid w:val="00245EC8"/>
  </w:style>
  <w:style w:type="character" w:styleId="a9">
    <w:name w:val="Unresolved Mention"/>
    <w:basedOn w:val="a0"/>
    <w:uiPriority w:val="99"/>
    <w:semiHidden/>
    <w:unhideWhenUsed/>
    <w:rsid w:val="00245E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244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eb.nli.org.il/sites/NLI/Hebrew/music/Become_a_Song/Pages/default.aspx" TargetMode="External"/><Relationship Id="rId12" Type="http://schemas.openxmlformats.org/officeDocument/2006/relationships/hyperlink" Target="https://makomisrael.org/the-price-yom-hazikar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Word_97_-_2003_Document.doc"/><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360</Words>
  <Characters>1804</Characters>
  <Application>Microsoft Office Word</Application>
  <DocSecurity>0</DocSecurity>
  <Lines>15</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Yoni Alon</dc:creator>
  <cp:keywords/>
  <dc:description/>
  <cp:lastModifiedBy>Yoni Alon</cp:lastModifiedBy>
  <cp:revision>1</cp:revision>
  <dcterms:created xsi:type="dcterms:W3CDTF">2020-11-05T15:24:00Z</dcterms:created>
  <dcterms:modified xsi:type="dcterms:W3CDTF">2020-11-05T15:35:00Z</dcterms:modified>
</cp:coreProperties>
</file>