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D0EA3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b/>
          <w:bCs/>
          <w:color w:val="000000"/>
          <w:sz w:val="27"/>
          <w:szCs w:val="27"/>
          <w:rtl/>
          <w:lang w:val="en-IL" w:eastAsia="en-IL"/>
        </w:rPr>
        <w:t>מועדי ישראל / מעגל השנה היהודי / הלוח העברי</w:t>
      </w:r>
    </w:p>
    <w:p w14:paraId="0E877110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7D093160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64B8236A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b/>
          <w:bCs/>
          <w:color w:val="000000"/>
          <w:sz w:val="36"/>
          <w:szCs w:val="36"/>
          <w:rtl/>
          <w:lang w:val="en-IL" w:eastAsia="en-IL"/>
        </w:rPr>
        <w:t>שאלות לקראת חג/ מועד</w:t>
      </w:r>
      <w:r w:rsidRPr="00910DE2">
        <w:rPr>
          <w:rFonts w:ascii="Arial" w:eastAsia="Times New Roman" w:hAnsi="Arial" w:cs="Arial"/>
          <w:b/>
          <w:bCs/>
          <w:color w:val="000000"/>
          <w:sz w:val="36"/>
          <w:szCs w:val="36"/>
          <w:lang w:val="en-IL" w:eastAsia="en-IL"/>
        </w:rPr>
        <w:t>:</w:t>
      </w:r>
    </w:p>
    <w:p w14:paraId="073376F2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5C66E8CB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על מה ולמה חוגגים</w:t>
      </w: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>? </w:t>
      </w:r>
    </w:p>
    <w:p w14:paraId="72FDAD80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08F60E13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במה זה רלוונטי אלינו? איזה מסר הייתם בוחרים להדגיש בהקשר לחג הזה</w:t>
      </w: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>?</w:t>
      </w:r>
    </w:p>
    <w:p w14:paraId="6286AB11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635DA5E8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באיזה אופן  החג הזה הוא הזדמנות ליצירת גשר בין הקהילות למדינת ישראל ולעם היהודי</w:t>
      </w: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>?</w:t>
      </w:r>
    </w:p>
    <w:p w14:paraId="1AB2A35A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52318704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> </w:t>
      </w:r>
    </w:p>
    <w:p w14:paraId="51157DB1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4083D5F4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b/>
          <w:bCs/>
          <w:color w:val="000000"/>
          <w:sz w:val="27"/>
          <w:szCs w:val="27"/>
          <w:rtl/>
          <w:lang w:val="en-IL" w:eastAsia="en-IL"/>
        </w:rPr>
        <w:t>היבטים וערכים בחגים</w:t>
      </w:r>
      <w:r w:rsidRPr="00910DE2">
        <w:rPr>
          <w:rFonts w:ascii="Arial" w:eastAsia="Times New Roman" w:hAnsi="Arial" w:cs="Arial"/>
          <w:b/>
          <w:bCs/>
          <w:color w:val="000000"/>
          <w:sz w:val="27"/>
          <w:szCs w:val="27"/>
          <w:lang w:val="en-IL" w:eastAsia="en-IL"/>
        </w:rPr>
        <w:t>:</w:t>
      </w:r>
    </w:p>
    <w:p w14:paraId="1CB3C5A3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37B1C972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אלמנט היסטורי בחגים</w:t>
      </w:r>
    </w:p>
    <w:p w14:paraId="3A89DBFA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55C8DD30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אלמנט חקלאי - חברתי</w:t>
      </w:r>
    </w:p>
    <w:p w14:paraId="15DA4C56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72AF472C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אלמנט ערכי - אנושי, אוניברסלי</w:t>
      </w:r>
    </w:p>
    <w:p w14:paraId="494A4B36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42342392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> </w:t>
      </w:r>
    </w:p>
    <w:p w14:paraId="6545606B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3190D48B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1C36B303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797E3DBF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b/>
          <w:bCs/>
          <w:color w:val="000000"/>
          <w:sz w:val="27"/>
          <w:szCs w:val="27"/>
          <w:rtl/>
          <w:lang w:val="en-IL" w:eastAsia="en-IL"/>
        </w:rPr>
        <w:t>שלושה מעגלים שמתקיימים בכל חג</w:t>
      </w:r>
      <w:r w:rsidRPr="00910DE2">
        <w:rPr>
          <w:rFonts w:ascii="Arial" w:eastAsia="Times New Roman" w:hAnsi="Arial" w:cs="Arial"/>
          <w:b/>
          <w:bCs/>
          <w:color w:val="000000"/>
          <w:sz w:val="27"/>
          <w:szCs w:val="27"/>
          <w:lang w:val="en-IL" w:eastAsia="en-IL"/>
        </w:rPr>
        <w:t>: </w:t>
      </w:r>
    </w:p>
    <w:p w14:paraId="7B13C969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4122B941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יהדות</w:t>
      </w:r>
    </w:p>
    <w:p w14:paraId="6C29D30B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1B92446F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עמיות</w:t>
      </w:r>
    </w:p>
    <w:p w14:paraId="55581E7B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30962B74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ישראל</w:t>
      </w:r>
    </w:p>
    <w:p w14:paraId="0C0DC1A8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06CB0C92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36ADFBE8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4BA5B5F8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>*</w:t>
      </w: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מעגלים חופפים.... (חקלאות וישראל, למשל)</w:t>
      </w:r>
    </w:p>
    <w:p w14:paraId="2F42B7E6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2D95AD00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> </w:t>
      </w:r>
    </w:p>
    <w:p w14:paraId="621AA68D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337448FD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b/>
          <w:bCs/>
          <w:color w:val="000000"/>
          <w:sz w:val="27"/>
          <w:szCs w:val="27"/>
          <w:rtl/>
          <w:lang w:val="en-IL" w:eastAsia="en-IL"/>
        </w:rPr>
        <w:t>נבחן מהם המרכיבים בחג</w:t>
      </w:r>
      <w:r w:rsidRPr="00910DE2">
        <w:rPr>
          <w:rFonts w:ascii="Arial" w:eastAsia="Times New Roman" w:hAnsi="Arial" w:cs="Arial"/>
          <w:b/>
          <w:bCs/>
          <w:color w:val="000000"/>
          <w:sz w:val="27"/>
          <w:szCs w:val="27"/>
          <w:lang w:val="en-IL" w:eastAsia="en-IL"/>
        </w:rPr>
        <w:t>?</w:t>
      </w:r>
    </w:p>
    <w:p w14:paraId="0F20DC9E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7ABC508B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 xml:space="preserve">·        </w:t>
      </w: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סיפור - סיפור / זיכרון היסטורי / עדות למשהו שקרה / ציון לתאריך או לתקופה מסוימת שחלפה</w:t>
      </w: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>.</w:t>
      </w:r>
    </w:p>
    <w:p w14:paraId="256AD8B6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0F088D78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 xml:space="preserve">·        </w:t>
      </w: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טקסט - ספר כתוב, מגילה, טקסט ופרשנות – מקרא ותורה שבע"פ. לפעמים גם ספרים היסטוריים</w:t>
      </w:r>
    </w:p>
    <w:p w14:paraId="5627F5C8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560CD48B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 xml:space="preserve">·        </w:t>
      </w: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ציווי – אלוקי, מהתורה- או: מדברי חכמים, על סמך החלטה של ערכאות יהודיות מקובלות (סנהדרין, למשל)</w:t>
      </w:r>
    </w:p>
    <w:p w14:paraId="4542BEFF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2CA6290F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 xml:space="preserve">·        </w:t>
      </w: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מה עושים? מצוות ומנהגים, תפילות וברכות, טקסטים נלווים, סמלים, טעמים, משלים, ואווירה</w:t>
      </w:r>
    </w:p>
    <w:p w14:paraId="7D81F7EA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7E10D98B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 xml:space="preserve">·        </w:t>
      </w: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כרונולוגיה וגלגולים של ביטויי החג -  ושמירתו בקהילות ישראל , מסורות משפחתיות/ קהילתיות/ מקומיות (ישראל/ קהילה מסוימת בעולם וכו'), מנהג המקום</w:t>
      </w:r>
    </w:p>
    <w:p w14:paraId="6776AE58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4F0B41C1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 xml:space="preserve">·        </w:t>
      </w: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התחדשות יהודית - טקסטים, מסורות, ערכים ואתוסים חדשים (נר מחבר), טקסים חדשים (הבדלה בין יום זיכרון לעצמאות)</w:t>
      </w: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>.</w:t>
      </w:r>
    </w:p>
    <w:p w14:paraId="7DE67681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0D5D3A90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 xml:space="preserve">·        </w:t>
      </w: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מעגלי עשייה - מעורבות סביב החג- נתינה, שיתוף, תיקון</w:t>
      </w:r>
    </w:p>
    <w:p w14:paraId="4C9C57FD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24E86F29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 xml:space="preserve">·        </w:t>
      </w: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מסרים ערכיים - בנושאי הפרט, החברה, העם, היחס בין האדם לא-ל, הארץ</w:t>
      </w:r>
    </w:p>
    <w:p w14:paraId="03FD411A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25B747AE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 xml:space="preserve">·        </w:t>
      </w: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תהליך מעגלי - עונות השנה בחיי האדם - בד"כ מקביל לשנה החקלאית או לעונות השונות- היבט של הטבע והאדם (חורף= שינה, עצבות, אביב= התחדשות, התחלות וכו'...)</w:t>
      </w:r>
    </w:p>
    <w:p w14:paraId="0345B1C3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23C12743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>·       </w:t>
      </w: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דמויות ואישים - מתוך הסיפור ההיסטורי, וכן השפעות על גלגולי החג, הטמעת מסורות ומנהגים, הענקת פרשנויות מודרניות</w:t>
      </w:r>
    </w:p>
    <w:p w14:paraId="440BE944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1800C1D4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>·       </w:t>
      </w: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מגדר- מלבד החלוקה הכמעט דיכוטומית הקיימת במנהגים היהודיים, יש יוצאי דופן בולטים בסיפורים, בפרשנויות או ביישום שיש בהם שוני מגדרי</w:t>
      </w:r>
    </w:p>
    <w:p w14:paraId="7018999C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7AC9ED54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>·       </w:t>
      </w: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גילאים - רבדים שונים של החג כפי שהם מתפרשים ומיושמים בגילאים שונים</w:t>
      </w:r>
    </w:p>
    <w:p w14:paraId="2FA2B2DE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0FB4B229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>·       </w:t>
      </w: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פרשנות חילונית - תרבותית- לחגים יהודיים מסורתיים, נדבכים מודרניים של קיום ושל מסרים</w:t>
      </w:r>
    </w:p>
    <w:p w14:paraId="22239BA0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4B15FC9A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>·       </w:t>
      </w: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אתוסים, מיתוסים - ומה שביניהם</w:t>
      </w: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>... </w:t>
      </w:r>
    </w:p>
    <w:p w14:paraId="2588719E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7E7B93C9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>·       </w:t>
      </w: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אוכל - מאכלים מסורתיים, התכנסות משפחתית בארוחת החג, פרות וחקלאות העונה</w:t>
      </w:r>
    </w:p>
    <w:p w14:paraId="65E17A9B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16297E6D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> </w:t>
      </w:r>
    </w:p>
    <w:p w14:paraId="50E3E793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5237D349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b/>
          <w:bCs/>
          <w:color w:val="000000"/>
          <w:sz w:val="27"/>
          <w:szCs w:val="27"/>
          <w:rtl/>
          <w:lang w:val="en-IL" w:eastAsia="en-IL"/>
        </w:rPr>
        <w:t>אמנות ויצירה</w:t>
      </w: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>:</w:t>
      </w:r>
    </w:p>
    <w:p w14:paraId="42B16C0A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2B8A9147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 xml:space="preserve">·        </w:t>
      </w: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מוזיקה, לחנים, נוסחים, שירי חג</w:t>
      </w:r>
    </w:p>
    <w:p w14:paraId="7DF41BDE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18DE1401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 xml:space="preserve">·        </w:t>
      </w: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קישוטים, תפאורה, ומלאכת יד</w:t>
      </w:r>
    </w:p>
    <w:p w14:paraId="1AB223B0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3F0FC8B1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 xml:space="preserve">·        </w:t>
      </w: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אמנות המעניקה פרשנות לחג- צילום, ציור, כרזות לחג</w:t>
      </w:r>
    </w:p>
    <w:p w14:paraId="5B92F927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306D389E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 xml:space="preserve">·        </w:t>
      </w: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ספרות וקולנוע- מיתוסים, סמלים, חגים כרקע לסיפור האנושי- אישי או משפחתי</w:t>
      </w:r>
    </w:p>
    <w:p w14:paraId="6921CB01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5075DBC0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 xml:space="preserve">·        </w:t>
      </w: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תקשורת- תכניות רדיו וטלוויזיה, עיתונות, תקשורת בין אנשים (טלפונים/ גלויות ברכה/ משלוח מנות)</w:t>
      </w:r>
    </w:p>
    <w:p w14:paraId="547C2E4A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3B08A90C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lastRenderedPageBreak/>
        <w:t xml:space="preserve">·        </w:t>
      </w: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מרחב ציבורי – דגלים, סמלים, קישוטים, צבעים, שלטי חוצות ופרסומת</w:t>
      </w:r>
    </w:p>
    <w:p w14:paraId="5649F4DE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6E43DBBC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 xml:space="preserve">·        </w:t>
      </w: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טבע ונוף- סמלים מעולם הצומח, שימוש בטבע למנהגים, לתפאורה או לציוויים</w:t>
      </w:r>
    </w:p>
    <w:p w14:paraId="3C51BB80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2692EF40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> </w:t>
      </w:r>
    </w:p>
    <w:p w14:paraId="6DF1243E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57084EFD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b/>
          <w:bCs/>
          <w:color w:val="000000"/>
          <w:sz w:val="27"/>
          <w:szCs w:val="27"/>
          <w:rtl/>
          <w:lang w:val="en-IL" w:eastAsia="en-IL"/>
        </w:rPr>
        <w:t>מסורות, מנהגים ואווירה – שהתווספו לחגים במרחב הציבורי</w:t>
      </w: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>:</w:t>
      </w:r>
    </w:p>
    <w:p w14:paraId="74CB3279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325C41BF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 xml:space="preserve">·        </w:t>
      </w: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ימי הכנה לקראת החג, אווירת ימי ההיערכות והמנהגים הטמונים בהם</w:t>
      </w:r>
    </w:p>
    <w:p w14:paraId="1853048C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43E21F43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 xml:space="preserve">·        </w:t>
      </w: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חופשות- טיולים ומפגשים משפחתיים, תקופת ביחד</w:t>
      </w:r>
    </w:p>
    <w:p w14:paraId="54D63437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389E0AE1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 xml:space="preserve">·        </w:t>
      </w: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פסטיבלים</w:t>
      </w:r>
    </w:p>
    <w:p w14:paraId="22143EF8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7DC072C7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 xml:space="preserve">·        </w:t>
      </w: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מסורות ציבוריות- טקסים מקומיים, טקסים ומסורות ממלכתיות, חידונים</w:t>
      </w: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>..</w:t>
      </w:r>
    </w:p>
    <w:p w14:paraId="5B002F75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31297C63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 xml:space="preserve">·        </w:t>
      </w: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מסורות חינוכיות- מנהגים בית הספר, הוראת תרבות ומסורת, מרחב בית ספרי, הורים וילדים</w:t>
      </w:r>
    </w:p>
    <w:p w14:paraId="1F95B67C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4D8688B0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> </w:t>
      </w:r>
    </w:p>
    <w:p w14:paraId="3D36B961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77729839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b/>
          <w:bCs/>
          <w:color w:val="000000"/>
          <w:sz w:val="27"/>
          <w:szCs w:val="27"/>
          <w:rtl/>
          <w:lang w:val="en-IL" w:eastAsia="en-IL"/>
        </w:rPr>
        <w:t>קשרי "עמיות" - מה קיים ומה אפשרי</w:t>
      </w:r>
      <w:r w:rsidRPr="00910DE2">
        <w:rPr>
          <w:rFonts w:ascii="Arial" w:eastAsia="Times New Roman" w:hAnsi="Arial" w:cs="Arial"/>
          <w:b/>
          <w:bCs/>
          <w:color w:val="000000"/>
          <w:sz w:val="27"/>
          <w:szCs w:val="27"/>
          <w:lang w:val="en-IL" w:eastAsia="en-IL"/>
        </w:rPr>
        <w:t>?</w:t>
      </w:r>
    </w:p>
    <w:p w14:paraId="0246C8AF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> </w:t>
      </w:r>
    </w:p>
    <w:p w14:paraId="708D8C5B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 xml:space="preserve">·        </w:t>
      </w: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מכתבי ברכה בין יהודים בעולם</w:t>
      </w:r>
    </w:p>
    <w:p w14:paraId="014E7467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39D448D8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 xml:space="preserve">·        </w:t>
      </w: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יום טוב שני של גלויות- הקפות שניות</w:t>
      </w:r>
    </w:p>
    <w:p w14:paraId="1FFB4D81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06D9144D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 xml:space="preserve">·        </w:t>
      </w: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משלוחי מנות ותחפושות (עודפי חגים בחו"ל)</w:t>
      </w:r>
    </w:p>
    <w:p w14:paraId="50EC778F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1AB37B86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>·        "</w:t>
      </w: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לכל איש יש שם</w:t>
      </w: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>"</w:t>
      </w:r>
    </w:p>
    <w:p w14:paraId="72967D99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125D4016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 xml:space="preserve">·        </w:t>
      </w: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חידון התנ"ך הבינלאומי (נוער, מבוגרים)</w:t>
      </w:r>
    </w:p>
    <w:p w14:paraId="1E7035E1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51CFC0D2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 xml:space="preserve">·        </w:t>
      </w: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מצעד החיים</w:t>
      </w:r>
    </w:p>
    <w:p w14:paraId="2A250817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69B41EFD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 xml:space="preserve">·        </w:t>
      </w: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סדר ט"ו בשבט משותף- וירטואלית</w:t>
      </w:r>
    </w:p>
    <w:p w14:paraId="3E15B870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62516312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 xml:space="preserve">·        </w:t>
      </w: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נס גדול היה פה/ שם</w:t>
      </w:r>
    </w:p>
    <w:p w14:paraId="6752A731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68E4F417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 xml:space="preserve">·        </w:t>
      </w: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אירועי יום העצמאות בחו"ל (כולל יום הזיכרון לחללי מערכות ישראל ונפגעי פעולות האיבה)</w:t>
      </w:r>
    </w:p>
    <w:p w14:paraId="327508C6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4EDE556B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 xml:space="preserve">·        </w:t>
      </w: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יום השואה- של מי זה??- ציון יום השואה בישראל ובתפוצות</w:t>
      </w:r>
    </w:p>
    <w:p w14:paraId="427FBA45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3919BF16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 xml:space="preserve">·        </w:t>
      </w: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טעם למנהג הפרות היבשים מאז ימי הגלות</w:t>
      </w:r>
    </w:p>
    <w:p w14:paraId="2BC4768D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2B04C49C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 xml:space="preserve">·        </w:t>
      </w: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צפירת דומייה/ תפילה לשלום החיילים ו/או הנעדרים</w:t>
      </w:r>
    </w:p>
    <w:p w14:paraId="70F74FCA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5ABCDE49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 xml:space="preserve">·        </w:t>
      </w: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תרומת עץ לנטיעה בארץ</w:t>
      </w:r>
    </w:p>
    <w:p w14:paraId="1AA8718F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4B194906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lastRenderedPageBreak/>
        <w:t xml:space="preserve">·        </w:t>
      </w: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הדלקת נר חנוכה משותפת בין שתי קהילות (וירטואלי)</w:t>
      </w:r>
    </w:p>
    <w:p w14:paraId="24134F5C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13D850A5" w14:textId="77777777" w:rsidR="00910DE2" w:rsidRPr="00910DE2" w:rsidRDefault="00910DE2" w:rsidP="00910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910DE2">
        <w:rPr>
          <w:rFonts w:ascii="Arial" w:eastAsia="Times New Roman" w:hAnsi="Arial" w:cs="Arial"/>
          <w:color w:val="000000"/>
          <w:sz w:val="27"/>
          <w:szCs w:val="27"/>
          <w:lang w:val="en-IL" w:eastAsia="en-IL"/>
        </w:rPr>
        <w:t xml:space="preserve">·        </w:t>
      </w:r>
      <w:r w:rsidRPr="00910DE2">
        <w:rPr>
          <w:rFonts w:ascii="Arial" w:eastAsia="Times New Roman" w:hAnsi="Arial" w:cs="Arial"/>
          <w:color w:val="000000"/>
          <w:sz w:val="27"/>
          <w:szCs w:val="27"/>
          <w:rtl/>
          <w:lang w:val="en-IL" w:eastAsia="en-IL"/>
        </w:rPr>
        <w:t>ערב לימוד משותף- בתיקון ליל שבועות</w:t>
      </w:r>
    </w:p>
    <w:p w14:paraId="144C0115" w14:textId="77777777" w:rsidR="001F2A4E" w:rsidRDefault="001F2A4E"/>
    <w:sectPr w:rsidR="001F2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2A"/>
    <w:rsid w:val="001F2A4E"/>
    <w:rsid w:val="00910DE2"/>
    <w:rsid w:val="00D1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AAA95-D7E9-44D9-A6D7-2019890F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Agiv, Lior</dc:creator>
  <cp:keywords/>
  <dc:description/>
  <cp:lastModifiedBy>Agiv, Lior</cp:lastModifiedBy>
  <cp:revision>2</cp:revision>
  <dcterms:created xsi:type="dcterms:W3CDTF">2020-10-28T10:37:00Z</dcterms:created>
  <dcterms:modified xsi:type="dcterms:W3CDTF">2020-10-28T10:37:00Z</dcterms:modified>
</cp:coreProperties>
</file>